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E8EA5" w14:textId="77777777" w:rsidR="008631FA" w:rsidRPr="003F2CB1" w:rsidRDefault="008631FA" w:rsidP="008631FA">
      <w:pPr>
        <w:ind w:left="720"/>
        <w:jc w:val="right"/>
        <w:rPr>
          <w:rFonts w:ascii="Aptos" w:hAnsi="Aptos"/>
          <w:b/>
          <w:bCs/>
        </w:rPr>
      </w:pPr>
      <w:r w:rsidRPr="003F2CB1">
        <w:rPr>
          <w:rFonts w:ascii="Aptos" w:hAnsi="Aptos"/>
          <w:b/>
          <w:bCs/>
          <w:noProof/>
        </w:rPr>
        <w:drawing>
          <wp:anchor distT="0" distB="0" distL="114300" distR="114300" simplePos="0" relativeHeight="251659264" behindDoc="0" locked="0" layoutInCell="1" allowOverlap="1" wp14:anchorId="11F6AAC0" wp14:editId="3F0138E7">
            <wp:simplePos x="0" y="0"/>
            <wp:positionH relativeFrom="column">
              <wp:posOffset>0</wp:posOffset>
            </wp:positionH>
            <wp:positionV relativeFrom="paragraph">
              <wp:posOffset>0</wp:posOffset>
            </wp:positionV>
            <wp:extent cx="1866900" cy="1049732"/>
            <wp:effectExtent l="0" t="0" r="0" b="0"/>
            <wp:wrapSquare wrapText="bothSides"/>
            <wp:docPr id="695791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791763" name="Picture 695791763"/>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66900" cy="1049732"/>
                    </a:xfrm>
                    <a:prstGeom prst="rect">
                      <a:avLst/>
                    </a:prstGeom>
                  </pic:spPr>
                </pic:pic>
              </a:graphicData>
            </a:graphic>
          </wp:anchor>
        </w:drawing>
      </w:r>
      <w:r w:rsidRPr="003F2CB1">
        <w:rPr>
          <w:rFonts w:ascii="Aptos" w:hAnsi="Aptos"/>
          <w:b/>
          <w:bCs/>
        </w:rPr>
        <w:t xml:space="preserve">Patient </w:t>
      </w:r>
      <w:proofErr w:type="gramStart"/>
      <w:r w:rsidRPr="003F2CB1">
        <w:rPr>
          <w:rFonts w:ascii="Aptos" w:hAnsi="Aptos"/>
          <w:b/>
          <w:bCs/>
        </w:rPr>
        <w:t>Name:_</w:t>
      </w:r>
      <w:proofErr w:type="gramEnd"/>
      <w:r w:rsidRPr="003F2CB1">
        <w:rPr>
          <w:rFonts w:ascii="Aptos" w:hAnsi="Aptos"/>
          <w:b/>
          <w:bCs/>
        </w:rPr>
        <w:t xml:space="preserve">___________________________ </w:t>
      </w:r>
      <w:proofErr w:type="gramStart"/>
      <w:r w:rsidRPr="003F2CB1">
        <w:rPr>
          <w:rFonts w:ascii="Aptos" w:hAnsi="Aptos"/>
          <w:b/>
          <w:bCs/>
        </w:rPr>
        <w:t>DOB:_</w:t>
      </w:r>
      <w:proofErr w:type="gramEnd"/>
      <w:r w:rsidRPr="003F2CB1">
        <w:rPr>
          <w:rFonts w:ascii="Aptos" w:hAnsi="Aptos"/>
          <w:b/>
          <w:bCs/>
        </w:rPr>
        <w:t>__________</w:t>
      </w:r>
    </w:p>
    <w:p w14:paraId="6D0355FC" w14:textId="77777777" w:rsidR="008631FA" w:rsidRDefault="008631FA" w:rsidP="008631FA"/>
    <w:p w14:paraId="3406A31A" w14:textId="77777777" w:rsidR="008631FA" w:rsidRDefault="008631FA" w:rsidP="008631FA"/>
    <w:p w14:paraId="47E36DE6" w14:textId="77777777" w:rsidR="008631FA" w:rsidRPr="00AF367E" w:rsidRDefault="008631FA" w:rsidP="008631FA">
      <w:pPr>
        <w:rPr>
          <w:rFonts w:ascii="Aptos" w:hAnsi="Aptos"/>
          <w:color w:val="EE0000"/>
        </w:rPr>
      </w:pPr>
      <w:r w:rsidRPr="00C214FA">
        <w:rPr>
          <w:rStyle w:val="Heading1Char"/>
          <w:rFonts w:ascii="Aptos" w:hAnsi="Aptos"/>
        </w:rPr>
        <w:t>CONSENT FORMS</w:t>
      </w:r>
      <w:r w:rsidRPr="00C214FA">
        <w:rPr>
          <w:rFonts w:ascii="Aptos" w:hAnsi="Aptos"/>
        </w:rPr>
        <w:t xml:space="preserve"> - </w:t>
      </w:r>
      <w:r w:rsidRPr="00AF367E">
        <w:rPr>
          <w:rFonts w:ascii="Aptos" w:hAnsi="Aptos"/>
          <w:color w:val="EE0000"/>
        </w:rPr>
        <w:t>Please select at least one Visit Type:</w:t>
      </w:r>
    </w:p>
    <w:p w14:paraId="7AFBF8C7" w14:textId="77777777" w:rsidR="008631FA" w:rsidRPr="00C214FA" w:rsidRDefault="008631FA" w:rsidP="008631FA">
      <w:pPr>
        <w:spacing w:line="240" w:lineRule="auto"/>
        <w:contextualSpacing/>
        <w:rPr>
          <w:rFonts w:ascii="Aptos" w:hAnsi="Aptos" w:cstheme="minorHAnsi"/>
        </w:rPr>
      </w:pPr>
      <w:r w:rsidRPr="00C214FA">
        <w:rPr>
          <w:rFonts w:ascii="Aptos" w:hAnsi="Aptos" w:cstheme="minorHAnsi"/>
          <w:sz w:val="40"/>
          <w:szCs w:val="40"/>
        </w:rPr>
        <w:t>□</w:t>
      </w:r>
      <w:r w:rsidRPr="00C214FA">
        <w:rPr>
          <w:rFonts w:ascii="Aptos" w:hAnsi="Aptos"/>
          <w:sz w:val="40"/>
          <w:szCs w:val="40"/>
        </w:rPr>
        <w:t xml:space="preserve"> </w:t>
      </w:r>
      <w:r w:rsidRPr="00C214FA">
        <w:rPr>
          <w:rFonts w:ascii="Aptos" w:hAnsi="Aptos"/>
        </w:rPr>
        <w:t xml:space="preserve">Primary Care </w:t>
      </w:r>
      <w:r>
        <w:rPr>
          <w:rFonts w:ascii="Aptos" w:hAnsi="Aptos"/>
        </w:rPr>
        <w:tab/>
      </w:r>
      <w:r w:rsidRPr="00C214FA">
        <w:rPr>
          <w:rFonts w:ascii="Aptos" w:hAnsi="Aptos" w:cstheme="minorHAnsi"/>
          <w:sz w:val="40"/>
          <w:szCs w:val="40"/>
        </w:rPr>
        <w:t xml:space="preserve">□ </w:t>
      </w:r>
      <w:r w:rsidRPr="00C214FA">
        <w:rPr>
          <w:rFonts w:ascii="Aptos" w:hAnsi="Aptos" w:cstheme="minorHAnsi"/>
        </w:rPr>
        <w:t>Acute Care</w:t>
      </w:r>
      <w:r>
        <w:rPr>
          <w:rFonts w:ascii="Aptos" w:hAnsi="Aptos" w:cstheme="minorHAnsi"/>
        </w:rPr>
        <w:t>/Sick Visits</w:t>
      </w:r>
      <w:r>
        <w:rPr>
          <w:rFonts w:ascii="Aptos" w:hAnsi="Aptos" w:cstheme="minorHAnsi"/>
        </w:rPr>
        <w:tab/>
      </w:r>
      <w:r w:rsidRPr="00C214FA">
        <w:rPr>
          <w:rFonts w:ascii="Aptos" w:hAnsi="Aptos" w:cstheme="minorHAnsi"/>
        </w:rPr>
        <w:t xml:space="preserve"> </w:t>
      </w:r>
      <w:r w:rsidRPr="00C214FA">
        <w:rPr>
          <w:rFonts w:ascii="Aptos" w:hAnsi="Aptos" w:cstheme="minorHAnsi"/>
          <w:sz w:val="40"/>
          <w:szCs w:val="40"/>
        </w:rPr>
        <w:t xml:space="preserve">□ </w:t>
      </w:r>
      <w:r w:rsidRPr="00C214FA">
        <w:rPr>
          <w:rFonts w:ascii="Aptos" w:hAnsi="Aptos" w:cstheme="minorHAnsi"/>
        </w:rPr>
        <w:t xml:space="preserve">Palliative Care </w:t>
      </w:r>
    </w:p>
    <w:p w14:paraId="2F83DD89" w14:textId="77777777" w:rsidR="008631FA" w:rsidRPr="00C214FA" w:rsidRDefault="008631FA" w:rsidP="008631FA">
      <w:pPr>
        <w:spacing w:line="240" w:lineRule="auto"/>
        <w:contextualSpacing/>
        <w:rPr>
          <w:rFonts w:ascii="Aptos" w:hAnsi="Aptos" w:cstheme="minorHAnsi"/>
        </w:rPr>
      </w:pPr>
      <w:r w:rsidRPr="00C214FA">
        <w:rPr>
          <w:rFonts w:ascii="Aptos" w:hAnsi="Aptos" w:cstheme="minorHAnsi"/>
          <w:sz w:val="40"/>
          <w:szCs w:val="40"/>
        </w:rPr>
        <w:t xml:space="preserve">□ </w:t>
      </w:r>
      <w:r w:rsidRPr="00C214FA">
        <w:rPr>
          <w:rFonts w:ascii="Aptos" w:hAnsi="Aptos" w:cstheme="minorHAnsi"/>
        </w:rPr>
        <w:t xml:space="preserve">Dementia Care </w:t>
      </w:r>
      <w:r>
        <w:rPr>
          <w:rFonts w:ascii="Aptos" w:hAnsi="Aptos" w:cstheme="minorHAnsi"/>
        </w:rPr>
        <w:tab/>
      </w:r>
      <w:r w:rsidRPr="00C214FA">
        <w:rPr>
          <w:rFonts w:ascii="Aptos" w:hAnsi="Aptos" w:cstheme="minorHAnsi"/>
          <w:sz w:val="40"/>
          <w:szCs w:val="40"/>
        </w:rPr>
        <w:t xml:space="preserve">□ </w:t>
      </w:r>
      <w:r w:rsidRPr="00C214FA">
        <w:rPr>
          <w:rFonts w:ascii="Aptos" w:hAnsi="Aptos" w:cstheme="minorHAnsi"/>
        </w:rPr>
        <w:t xml:space="preserve">Single Comprehensive Geriatric Assessment </w:t>
      </w:r>
    </w:p>
    <w:p w14:paraId="70D69254" w14:textId="77777777" w:rsidR="008631FA" w:rsidRPr="00C214FA" w:rsidRDefault="008631FA" w:rsidP="008631FA">
      <w:pPr>
        <w:spacing w:line="240" w:lineRule="auto"/>
        <w:contextualSpacing/>
        <w:rPr>
          <w:rFonts w:ascii="Aptos" w:hAnsi="Aptos" w:cstheme="minorHAnsi"/>
        </w:rPr>
      </w:pPr>
    </w:p>
    <w:p w14:paraId="72B89E3E" w14:textId="77777777" w:rsidR="008631FA" w:rsidRPr="00C214FA" w:rsidRDefault="008631FA" w:rsidP="008631FA">
      <w:pPr>
        <w:spacing w:line="240" w:lineRule="auto"/>
        <w:rPr>
          <w:rFonts w:ascii="Aptos" w:hAnsi="Aptos" w:cstheme="minorHAnsi"/>
        </w:rPr>
      </w:pPr>
      <w:r>
        <w:rPr>
          <w:rFonts w:ascii="Aptos" w:hAnsi="Aptos" w:cstheme="minorHAnsi"/>
        </w:rPr>
        <w:t xml:space="preserve">By signing this consent page, you confirm that you have had the opportunity to ask questions, and your questions have been answered to your satisfaction have read (or had read to you) and understand the following sections of this form: </w:t>
      </w:r>
    </w:p>
    <w:p w14:paraId="2F9BA8EF" w14:textId="77777777" w:rsidR="008631FA" w:rsidRPr="00C214FA" w:rsidRDefault="008631FA" w:rsidP="008631FA">
      <w:pPr>
        <w:pStyle w:val="ListParagraph"/>
        <w:numPr>
          <w:ilvl w:val="0"/>
          <w:numId w:val="1"/>
        </w:numPr>
        <w:spacing w:line="240" w:lineRule="auto"/>
        <w:rPr>
          <w:rFonts w:ascii="Aptos" w:hAnsi="Aptos" w:cstheme="minorHAnsi"/>
        </w:rPr>
      </w:pPr>
      <w:r w:rsidRPr="00C214FA">
        <w:rPr>
          <w:rFonts w:ascii="Aptos" w:hAnsi="Aptos" w:cstheme="minorHAnsi"/>
        </w:rPr>
        <w:t>Consent to Treat</w:t>
      </w:r>
    </w:p>
    <w:p w14:paraId="01ACAEC5" w14:textId="77777777" w:rsidR="008631FA" w:rsidRPr="00C214FA" w:rsidRDefault="008631FA" w:rsidP="008631FA">
      <w:pPr>
        <w:pStyle w:val="ListParagraph"/>
        <w:numPr>
          <w:ilvl w:val="0"/>
          <w:numId w:val="1"/>
        </w:numPr>
        <w:spacing w:line="240" w:lineRule="auto"/>
        <w:rPr>
          <w:rFonts w:ascii="Aptos" w:hAnsi="Aptos" w:cstheme="minorHAnsi"/>
        </w:rPr>
      </w:pPr>
      <w:r w:rsidRPr="00C214FA">
        <w:rPr>
          <w:rFonts w:ascii="Aptos" w:hAnsi="Aptos" w:cstheme="minorHAnsi"/>
        </w:rPr>
        <w:t xml:space="preserve">Consent to </w:t>
      </w:r>
      <w:r>
        <w:rPr>
          <w:rFonts w:ascii="Aptos" w:hAnsi="Aptos" w:cstheme="minorHAnsi"/>
        </w:rPr>
        <w:t>Release</w:t>
      </w:r>
      <w:r w:rsidRPr="00C214FA">
        <w:rPr>
          <w:rFonts w:ascii="Aptos" w:hAnsi="Aptos" w:cstheme="minorHAnsi"/>
        </w:rPr>
        <w:t xml:space="preserve"> Information </w:t>
      </w:r>
      <w:r>
        <w:rPr>
          <w:rFonts w:ascii="Aptos" w:hAnsi="Aptos" w:cstheme="minorHAnsi"/>
        </w:rPr>
        <w:t>to</w:t>
      </w:r>
      <w:r w:rsidRPr="00C214FA">
        <w:rPr>
          <w:rFonts w:ascii="Aptos" w:hAnsi="Aptos" w:cstheme="minorHAnsi"/>
        </w:rPr>
        <w:t xml:space="preserve"> other Professionals</w:t>
      </w:r>
    </w:p>
    <w:p w14:paraId="58B97C27" w14:textId="77777777" w:rsidR="008631FA" w:rsidRDefault="008631FA" w:rsidP="008631FA">
      <w:pPr>
        <w:pStyle w:val="ListParagraph"/>
        <w:numPr>
          <w:ilvl w:val="0"/>
          <w:numId w:val="1"/>
        </w:numPr>
        <w:spacing w:line="240" w:lineRule="auto"/>
        <w:rPr>
          <w:rFonts w:ascii="Aptos" w:hAnsi="Aptos" w:cstheme="minorHAnsi"/>
        </w:rPr>
      </w:pPr>
      <w:r w:rsidRPr="00C214FA">
        <w:rPr>
          <w:rFonts w:ascii="Aptos" w:hAnsi="Aptos" w:cstheme="minorHAnsi"/>
        </w:rPr>
        <w:t xml:space="preserve">Consent to use Telehealth </w:t>
      </w:r>
    </w:p>
    <w:p w14:paraId="5EDCD409" w14:textId="77777777" w:rsidR="008631FA" w:rsidRDefault="008631FA" w:rsidP="008631FA">
      <w:pPr>
        <w:pStyle w:val="ListParagraph"/>
        <w:numPr>
          <w:ilvl w:val="0"/>
          <w:numId w:val="1"/>
        </w:numPr>
        <w:spacing w:line="240" w:lineRule="auto"/>
        <w:rPr>
          <w:rFonts w:ascii="Aptos" w:hAnsi="Aptos" w:cstheme="minorHAnsi"/>
        </w:rPr>
      </w:pPr>
      <w:r>
        <w:rPr>
          <w:rFonts w:ascii="Aptos" w:hAnsi="Aptos" w:cstheme="minorHAnsi"/>
        </w:rPr>
        <w:t xml:space="preserve">Consent to </w:t>
      </w:r>
      <w:r w:rsidRPr="00C214FA">
        <w:rPr>
          <w:rFonts w:ascii="Aptos" w:hAnsi="Aptos" w:cstheme="minorHAnsi"/>
        </w:rPr>
        <w:t>use of Remote Medical Monitoring Devices</w:t>
      </w:r>
      <w:r>
        <w:rPr>
          <w:rFonts w:ascii="Aptos" w:hAnsi="Aptos" w:cstheme="minorHAnsi"/>
        </w:rPr>
        <w:t xml:space="preserve"> </w:t>
      </w:r>
      <w:r w:rsidRPr="00332CDD">
        <w:rPr>
          <w:rFonts w:ascii="Aptos" w:hAnsi="Aptos" w:cstheme="minorHAnsi"/>
          <w:b/>
          <w:bCs/>
        </w:rPr>
        <w:t>(PCP PATIENTS ONLY)</w:t>
      </w:r>
    </w:p>
    <w:p w14:paraId="58BF5561" w14:textId="77777777" w:rsidR="008631FA" w:rsidRPr="00C214FA" w:rsidRDefault="008631FA" w:rsidP="008631FA">
      <w:pPr>
        <w:pStyle w:val="ListParagraph"/>
        <w:numPr>
          <w:ilvl w:val="0"/>
          <w:numId w:val="1"/>
        </w:numPr>
        <w:spacing w:line="240" w:lineRule="auto"/>
        <w:rPr>
          <w:rFonts w:ascii="Aptos" w:hAnsi="Aptos" w:cstheme="minorHAnsi"/>
        </w:rPr>
      </w:pPr>
      <w:r w:rsidRPr="00C214FA">
        <w:rPr>
          <w:rFonts w:ascii="Aptos" w:hAnsi="Aptos" w:cstheme="minorHAnsi"/>
        </w:rPr>
        <w:t>Consent to Photograph/Digital Imaging</w:t>
      </w:r>
    </w:p>
    <w:p w14:paraId="3F3B4A99" w14:textId="77777777" w:rsidR="008631FA" w:rsidRPr="00C214FA" w:rsidRDefault="008631FA" w:rsidP="008631FA">
      <w:pPr>
        <w:pStyle w:val="ListParagraph"/>
        <w:numPr>
          <w:ilvl w:val="0"/>
          <w:numId w:val="1"/>
        </w:numPr>
        <w:spacing w:line="240" w:lineRule="auto"/>
        <w:rPr>
          <w:rFonts w:ascii="Aptos" w:hAnsi="Aptos" w:cstheme="minorHAnsi"/>
        </w:rPr>
      </w:pPr>
      <w:r w:rsidRPr="00C214FA">
        <w:rPr>
          <w:rFonts w:ascii="Aptos" w:hAnsi="Aptos" w:cstheme="minorHAnsi"/>
        </w:rPr>
        <w:t>Consent to use Ambient Recording of Medical Visit for charting purposes</w:t>
      </w:r>
    </w:p>
    <w:p w14:paraId="60A999AF" w14:textId="77777777" w:rsidR="008631FA" w:rsidRPr="00C214FA" w:rsidRDefault="008631FA" w:rsidP="008631FA">
      <w:pPr>
        <w:pStyle w:val="ListParagraph"/>
        <w:numPr>
          <w:ilvl w:val="0"/>
          <w:numId w:val="1"/>
        </w:numPr>
        <w:spacing w:line="240" w:lineRule="auto"/>
        <w:rPr>
          <w:rFonts w:ascii="Aptos" w:hAnsi="Aptos" w:cstheme="minorHAnsi"/>
        </w:rPr>
      </w:pPr>
      <w:r w:rsidRPr="00C214FA">
        <w:rPr>
          <w:rFonts w:ascii="Aptos" w:hAnsi="Aptos" w:cstheme="minorHAnsi"/>
        </w:rPr>
        <w:t xml:space="preserve">Consent for Chronic Care Management (CCM) </w:t>
      </w:r>
      <w:r w:rsidRPr="00A051BB">
        <w:rPr>
          <w:rFonts w:ascii="Aptos" w:hAnsi="Aptos" w:cstheme="minorHAnsi"/>
          <w:u w:val="single"/>
        </w:rPr>
        <w:t>or</w:t>
      </w:r>
      <w:r w:rsidRPr="00C214FA">
        <w:rPr>
          <w:rFonts w:ascii="Aptos" w:hAnsi="Aptos" w:cstheme="minorHAnsi"/>
        </w:rPr>
        <w:t xml:space="preserve"> Advanced Primary Care Management (APCM) as eligibility permits</w:t>
      </w:r>
      <w:r>
        <w:rPr>
          <w:rFonts w:ascii="Aptos" w:hAnsi="Aptos" w:cstheme="minorHAnsi"/>
        </w:rPr>
        <w:t xml:space="preserve"> </w:t>
      </w:r>
      <w:r w:rsidRPr="00332CDD">
        <w:rPr>
          <w:rFonts w:ascii="Aptos" w:hAnsi="Aptos" w:cstheme="minorHAnsi"/>
          <w:b/>
          <w:bCs/>
        </w:rPr>
        <w:t>(</w:t>
      </w:r>
      <w:r>
        <w:rPr>
          <w:rFonts w:ascii="Aptos" w:hAnsi="Aptos" w:cstheme="minorHAnsi"/>
          <w:b/>
          <w:bCs/>
        </w:rPr>
        <w:t xml:space="preserve">THIS DOES NOT APPLY TO </w:t>
      </w:r>
      <w:r w:rsidRPr="00332CDD">
        <w:rPr>
          <w:rFonts w:ascii="Aptos" w:hAnsi="Aptos" w:cstheme="minorHAnsi"/>
          <w:b/>
          <w:bCs/>
        </w:rPr>
        <w:t>NON-PCP SICK VISIT PATIENTS).</w:t>
      </w:r>
      <w:r w:rsidRPr="00C214FA">
        <w:rPr>
          <w:rFonts w:ascii="Aptos" w:hAnsi="Aptos" w:cstheme="minorHAnsi"/>
        </w:rPr>
        <w:t xml:space="preserve"> </w:t>
      </w:r>
    </w:p>
    <w:p w14:paraId="6579C110" w14:textId="77777777" w:rsidR="008631FA" w:rsidRPr="00C214FA" w:rsidRDefault="008631FA" w:rsidP="008631FA">
      <w:pPr>
        <w:pStyle w:val="ListParagraph"/>
        <w:numPr>
          <w:ilvl w:val="0"/>
          <w:numId w:val="1"/>
        </w:numPr>
        <w:spacing w:line="240" w:lineRule="auto"/>
        <w:rPr>
          <w:rFonts w:ascii="Aptos" w:hAnsi="Aptos" w:cstheme="minorHAnsi"/>
        </w:rPr>
      </w:pPr>
      <w:r w:rsidRPr="00C214FA">
        <w:rPr>
          <w:rFonts w:ascii="Aptos" w:hAnsi="Aptos" w:cstheme="minorHAnsi"/>
        </w:rPr>
        <w:t>Assignment of Insurance Benefits/Patient Financial Responsibility</w:t>
      </w:r>
    </w:p>
    <w:p w14:paraId="0AF071A3" w14:textId="77777777" w:rsidR="008631FA" w:rsidRPr="00C214FA" w:rsidRDefault="008631FA" w:rsidP="008631FA">
      <w:pPr>
        <w:pStyle w:val="ListParagraph"/>
        <w:numPr>
          <w:ilvl w:val="0"/>
          <w:numId w:val="1"/>
        </w:numPr>
        <w:spacing w:line="240" w:lineRule="auto"/>
        <w:rPr>
          <w:rFonts w:ascii="Aptos" w:hAnsi="Aptos" w:cstheme="minorHAnsi"/>
        </w:rPr>
      </w:pPr>
      <w:r>
        <w:rPr>
          <w:rFonts w:ascii="Aptos" w:hAnsi="Aptos" w:cstheme="minorHAnsi"/>
        </w:rPr>
        <w:t xml:space="preserve">Medicare/Medicaid Health Plans/Medicare Alignment </w:t>
      </w:r>
    </w:p>
    <w:p w14:paraId="45442021" w14:textId="77777777" w:rsidR="008631FA" w:rsidRPr="00C214FA" w:rsidRDefault="008631FA" w:rsidP="008631FA">
      <w:pPr>
        <w:pStyle w:val="ListParagraph"/>
        <w:numPr>
          <w:ilvl w:val="0"/>
          <w:numId w:val="1"/>
        </w:numPr>
        <w:spacing w:line="240" w:lineRule="auto"/>
        <w:rPr>
          <w:rFonts w:ascii="Aptos" w:hAnsi="Aptos" w:cstheme="minorHAnsi"/>
        </w:rPr>
      </w:pPr>
      <w:r w:rsidRPr="00C214FA">
        <w:rPr>
          <w:rFonts w:ascii="Aptos" w:hAnsi="Aptos" w:cstheme="minorHAnsi"/>
        </w:rPr>
        <w:t>Where to obtain a copy of our Privacy Practices and Patient Bill of Rights</w:t>
      </w:r>
    </w:p>
    <w:p w14:paraId="61916861" w14:textId="77777777" w:rsidR="008631FA" w:rsidRPr="00C214FA" w:rsidRDefault="008631FA" w:rsidP="008631FA">
      <w:pPr>
        <w:spacing w:line="240" w:lineRule="auto"/>
        <w:ind w:left="720"/>
        <w:contextualSpacing/>
        <w:rPr>
          <w:rFonts w:ascii="Aptos" w:hAnsi="Aptos" w:cstheme="minorHAnsi"/>
        </w:rPr>
      </w:pPr>
    </w:p>
    <w:p w14:paraId="17E47294" w14:textId="77777777" w:rsidR="008631FA" w:rsidRDefault="008631FA" w:rsidP="008631FA">
      <w:pPr>
        <w:spacing w:line="240" w:lineRule="auto"/>
        <w:contextualSpacing/>
        <w:rPr>
          <w:rFonts w:ascii="Aptos" w:hAnsi="Aptos" w:cstheme="minorHAnsi"/>
        </w:rPr>
      </w:pPr>
      <w:r w:rsidRPr="00C214FA">
        <w:rPr>
          <w:rFonts w:ascii="Aptos" w:hAnsi="Aptos" w:cstheme="minorHAnsi"/>
        </w:rPr>
        <w:t xml:space="preserve">Signature (Patient or </w:t>
      </w:r>
      <w:r>
        <w:rPr>
          <w:rFonts w:ascii="Aptos" w:hAnsi="Aptos" w:cstheme="minorHAnsi"/>
        </w:rPr>
        <w:t>A</w:t>
      </w:r>
      <w:r w:rsidRPr="00DA486C">
        <w:rPr>
          <w:rFonts w:ascii="Aptos" w:hAnsi="Aptos"/>
        </w:rPr>
        <w:t xml:space="preserve">uthorized </w:t>
      </w:r>
      <w:r>
        <w:rPr>
          <w:rFonts w:ascii="Aptos" w:hAnsi="Aptos"/>
        </w:rPr>
        <w:t>R</w:t>
      </w:r>
      <w:r w:rsidRPr="00DA486C">
        <w:rPr>
          <w:rFonts w:ascii="Aptos" w:hAnsi="Aptos"/>
        </w:rPr>
        <w:t>epresentative</w:t>
      </w:r>
      <w:r w:rsidRPr="00C214FA">
        <w:rPr>
          <w:rFonts w:ascii="Aptos" w:hAnsi="Aptos" w:cstheme="minorHAnsi"/>
        </w:rPr>
        <w:t>): _______________________________________</w:t>
      </w:r>
      <w:r w:rsidRPr="00C214FA">
        <w:rPr>
          <w:rFonts w:ascii="Aptos" w:hAnsi="Aptos" w:cstheme="minorHAnsi"/>
        </w:rPr>
        <w:tab/>
        <w:t xml:space="preserve"> </w:t>
      </w:r>
    </w:p>
    <w:p w14:paraId="320C48D8" w14:textId="77777777" w:rsidR="008631FA" w:rsidRDefault="008631FA" w:rsidP="008631FA">
      <w:pPr>
        <w:spacing w:line="240" w:lineRule="auto"/>
        <w:contextualSpacing/>
        <w:rPr>
          <w:rFonts w:ascii="Aptos" w:hAnsi="Aptos" w:cstheme="minorHAnsi"/>
        </w:rPr>
      </w:pPr>
    </w:p>
    <w:p w14:paraId="1C535F56" w14:textId="77777777" w:rsidR="008631FA" w:rsidRPr="00DA486C" w:rsidRDefault="008631FA" w:rsidP="008631FA">
      <w:pPr>
        <w:spacing w:line="240" w:lineRule="auto"/>
        <w:rPr>
          <w:rFonts w:ascii="Aptos" w:hAnsi="Aptos"/>
        </w:rPr>
      </w:pPr>
      <w:r w:rsidRPr="00DA486C">
        <w:rPr>
          <w:rFonts w:ascii="Aptos" w:hAnsi="Aptos"/>
        </w:rPr>
        <w:t>Relationship to patient (if representative): ____________________________</w:t>
      </w:r>
    </w:p>
    <w:p w14:paraId="457D2A0D" w14:textId="77777777" w:rsidR="008631FA" w:rsidRPr="00C214FA" w:rsidRDefault="008631FA" w:rsidP="008631FA">
      <w:pPr>
        <w:spacing w:line="240" w:lineRule="auto"/>
        <w:contextualSpacing/>
        <w:rPr>
          <w:rFonts w:ascii="Aptos" w:hAnsi="Aptos" w:cstheme="minorHAnsi"/>
        </w:rPr>
      </w:pPr>
    </w:p>
    <w:p w14:paraId="6DC31D52" w14:textId="77777777" w:rsidR="008631FA" w:rsidRPr="00C214FA" w:rsidRDefault="008631FA" w:rsidP="008631FA">
      <w:pPr>
        <w:spacing w:line="240" w:lineRule="auto"/>
        <w:contextualSpacing/>
        <w:rPr>
          <w:rFonts w:ascii="Aptos" w:hAnsi="Aptos" w:cstheme="minorHAnsi"/>
        </w:rPr>
      </w:pPr>
      <w:r w:rsidRPr="00C214FA">
        <w:rPr>
          <w:rFonts w:ascii="Aptos" w:hAnsi="Aptos" w:cstheme="minorHAnsi"/>
        </w:rPr>
        <w:t>Date:</w:t>
      </w:r>
      <w:r>
        <w:rPr>
          <w:rFonts w:ascii="Aptos" w:hAnsi="Aptos" w:cstheme="minorHAnsi"/>
        </w:rPr>
        <w:t xml:space="preserve"> </w:t>
      </w:r>
      <w:r w:rsidRPr="00C214FA">
        <w:rPr>
          <w:rFonts w:ascii="Aptos" w:hAnsi="Aptos" w:cstheme="minorHAnsi"/>
        </w:rPr>
        <w:t xml:space="preserve">____________________________     </w:t>
      </w:r>
    </w:p>
    <w:p w14:paraId="7148C281" w14:textId="77777777" w:rsidR="008631FA" w:rsidRPr="00C214FA" w:rsidRDefault="008631FA" w:rsidP="008631FA">
      <w:pPr>
        <w:spacing w:line="240" w:lineRule="auto"/>
        <w:contextualSpacing/>
        <w:rPr>
          <w:rFonts w:ascii="Aptos" w:hAnsi="Aptos" w:cstheme="minorHAnsi"/>
        </w:rPr>
      </w:pPr>
    </w:p>
    <w:p w14:paraId="0F5AC87A" w14:textId="5A581B48" w:rsidR="008631FA" w:rsidRPr="00C214FA" w:rsidRDefault="008631FA" w:rsidP="008631FA">
      <w:pPr>
        <w:spacing w:line="240" w:lineRule="auto"/>
        <w:contextualSpacing/>
        <w:rPr>
          <w:rFonts w:ascii="Aptos" w:hAnsi="Aptos" w:cstheme="minorHAnsi"/>
        </w:rPr>
      </w:pPr>
      <w:r w:rsidRPr="00C214FA">
        <w:rPr>
          <w:rFonts w:ascii="Aptos" w:hAnsi="Aptos" w:cstheme="minorHAnsi"/>
        </w:rPr>
        <w:t xml:space="preserve">Please return this form with a copy of </w:t>
      </w:r>
      <w:r w:rsidRPr="00C214FA">
        <w:rPr>
          <w:rFonts w:ascii="Aptos" w:hAnsi="Aptos" w:cstheme="minorHAnsi"/>
          <w:b/>
          <w:bCs/>
        </w:rPr>
        <w:t>ALL insurance cards</w:t>
      </w:r>
      <w:r w:rsidRPr="00C214FA">
        <w:rPr>
          <w:rFonts w:ascii="Aptos" w:hAnsi="Aptos" w:cstheme="minorHAnsi"/>
        </w:rPr>
        <w:t xml:space="preserve"> and </w:t>
      </w:r>
      <w:r w:rsidR="00E84D76">
        <w:rPr>
          <w:rFonts w:ascii="Aptos" w:hAnsi="Aptos" w:cstheme="minorHAnsi"/>
        </w:rPr>
        <w:t>any other required forms</w:t>
      </w:r>
      <w:r w:rsidRPr="00C214FA">
        <w:rPr>
          <w:rFonts w:ascii="Aptos" w:hAnsi="Aptos" w:cstheme="minorHAnsi"/>
        </w:rPr>
        <w:t xml:space="preserve">:  </w:t>
      </w:r>
    </w:p>
    <w:p w14:paraId="2A32AEEB" w14:textId="2BB2A301" w:rsidR="008631FA" w:rsidRPr="00FD13E6" w:rsidRDefault="00FD13E6" w:rsidP="008631FA">
      <w:pPr>
        <w:pStyle w:val="ListParagraph"/>
        <w:numPr>
          <w:ilvl w:val="0"/>
          <w:numId w:val="2"/>
        </w:numPr>
        <w:spacing w:line="240" w:lineRule="auto"/>
        <w:rPr>
          <w:rFonts w:ascii="Aptos" w:hAnsi="Aptos"/>
          <w:b/>
          <w:bCs/>
        </w:rPr>
      </w:pPr>
      <w:r w:rsidRPr="00FD13E6">
        <w:rPr>
          <w:rFonts w:ascii="Aptos" w:hAnsi="Aptos"/>
          <w:b/>
          <w:bCs/>
        </w:rPr>
        <w:t xml:space="preserve">I acknowledge that I may receive a copy of the Notice of Privacy Practices and Patients’ Rights and Responsibilities from </w:t>
      </w:r>
      <w:hyperlink r:id="rId6" w:history="1">
        <w:r w:rsidRPr="00FD13E6">
          <w:rPr>
            <w:rStyle w:val="Hyperlink"/>
            <w:rFonts w:ascii="Aptos" w:hAnsi="Aptos"/>
            <w:b/>
            <w:bCs/>
          </w:rPr>
          <w:t>www.mobilenp.com</w:t>
        </w:r>
      </w:hyperlink>
    </w:p>
    <w:p w14:paraId="00C805D8" w14:textId="77777777" w:rsidR="00A44695" w:rsidRDefault="00A44695" w:rsidP="008631FA">
      <w:pPr>
        <w:spacing w:line="240" w:lineRule="auto"/>
        <w:rPr>
          <w:rFonts w:ascii="Aptos" w:hAnsi="Aptos"/>
          <w:b/>
          <w:bCs/>
        </w:rPr>
      </w:pPr>
    </w:p>
    <w:p w14:paraId="2E93F26F" w14:textId="77777777" w:rsidR="00A44695" w:rsidRDefault="00A44695" w:rsidP="008631FA">
      <w:pPr>
        <w:spacing w:line="240" w:lineRule="auto"/>
        <w:rPr>
          <w:rFonts w:ascii="Aptos" w:hAnsi="Aptos"/>
          <w:b/>
          <w:bCs/>
        </w:rPr>
      </w:pPr>
    </w:p>
    <w:p w14:paraId="71697A4E" w14:textId="1494E14D" w:rsidR="008631FA" w:rsidRPr="00DE5C5D" w:rsidRDefault="008631FA" w:rsidP="008631FA">
      <w:pPr>
        <w:spacing w:line="240" w:lineRule="auto"/>
        <w:rPr>
          <w:rFonts w:ascii="Aptos" w:hAnsi="Aptos"/>
          <w:b/>
          <w:bCs/>
        </w:rPr>
      </w:pPr>
      <w:r w:rsidRPr="00DE5C5D">
        <w:rPr>
          <w:rFonts w:ascii="Aptos" w:hAnsi="Aptos"/>
          <w:b/>
          <w:bCs/>
        </w:rPr>
        <w:lastRenderedPageBreak/>
        <w:t xml:space="preserve">Consent to Treat </w:t>
      </w:r>
    </w:p>
    <w:p w14:paraId="7685FB58" w14:textId="77777777" w:rsidR="008631FA" w:rsidRDefault="008631FA" w:rsidP="008631FA">
      <w:pPr>
        <w:spacing w:line="240" w:lineRule="auto"/>
        <w:rPr>
          <w:rFonts w:ascii="Aptos" w:hAnsi="Aptos"/>
        </w:rPr>
      </w:pPr>
      <w:r w:rsidRPr="00BF6919">
        <w:rPr>
          <w:rFonts w:ascii="Aptos" w:hAnsi="Aptos"/>
        </w:rPr>
        <w:t xml:space="preserve">I voluntarily consent to receive medical care and treatment from </w:t>
      </w:r>
      <w:r w:rsidRPr="00DE5C5D">
        <w:rPr>
          <w:rFonts w:ascii="Aptos" w:hAnsi="Aptos"/>
        </w:rPr>
        <w:t>Desta Anthony Mobile NP Adult Health</w:t>
      </w:r>
      <w:r>
        <w:rPr>
          <w:rFonts w:ascii="Aptos" w:hAnsi="Aptos"/>
        </w:rPr>
        <w:t>, PLLC dba ADVANCED GERIATRICS</w:t>
      </w:r>
      <w:r w:rsidRPr="00BF6919">
        <w:rPr>
          <w:rFonts w:ascii="Aptos" w:hAnsi="Aptos"/>
        </w:rPr>
        <w:t xml:space="preserve"> and its clinicians. I understand this practice specializes in geriatric and palliative care, with a focus on managing chronic and serious illness, relieving symptoms, supporting quality of life, and aligning care with my goals and values.</w:t>
      </w:r>
      <w:r>
        <w:rPr>
          <w:rFonts w:ascii="Aptos" w:hAnsi="Aptos"/>
        </w:rPr>
        <w:t xml:space="preserve"> </w:t>
      </w:r>
      <w:r w:rsidRPr="00C62081">
        <w:rPr>
          <w:rFonts w:ascii="Aptos" w:hAnsi="Aptos"/>
        </w:rPr>
        <w:t xml:space="preserve">I understand that my primary clinician </w:t>
      </w:r>
      <w:r>
        <w:rPr>
          <w:rFonts w:ascii="Aptos" w:hAnsi="Aptos"/>
        </w:rPr>
        <w:t>will</w:t>
      </w:r>
      <w:r w:rsidRPr="00C62081">
        <w:rPr>
          <w:rFonts w:ascii="Aptos" w:hAnsi="Aptos"/>
        </w:rPr>
        <w:t xml:space="preserve"> be a Nurse Practitioner (NP) who is licensed to evaluate my condition, order and interpret tests, make diagnoses, prescribe medications, and develop and manage my treatment plan. The NP works in collaboration with physicians and other members of the care team as needed and as required by law.</w:t>
      </w:r>
      <w:r>
        <w:rPr>
          <w:rFonts w:ascii="Aptos" w:hAnsi="Aptos"/>
        </w:rPr>
        <w:t xml:space="preserve"> </w:t>
      </w:r>
      <w:r w:rsidRPr="00000C24">
        <w:rPr>
          <w:rFonts w:ascii="Aptos" w:hAnsi="Aptos"/>
        </w:rPr>
        <w:t>I understand that the practice of medicine is not an exact science and that no guarantees have been made about the results of treatment or examination. I understand I have the right to ask questions and to have the benefits, risks, and alternatives of any proposed treatment explained to me.</w:t>
      </w:r>
      <w:r>
        <w:rPr>
          <w:rFonts w:ascii="Aptos" w:hAnsi="Aptos"/>
        </w:rPr>
        <w:t xml:space="preserve"> </w:t>
      </w:r>
      <w:r w:rsidRPr="004E6FF4">
        <w:rPr>
          <w:rFonts w:ascii="Aptos" w:hAnsi="Aptos"/>
        </w:rPr>
        <w:t>I understand that I may refuse any treatment, test, or medication and may withdraw this consent at any time, and that doing so will not affect my right to future care.</w:t>
      </w:r>
      <w:r>
        <w:rPr>
          <w:rFonts w:ascii="Aptos" w:hAnsi="Aptos"/>
        </w:rPr>
        <w:t xml:space="preserve"> </w:t>
      </w:r>
    </w:p>
    <w:p w14:paraId="0D08464C" w14:textId="77777777" w:rsidR="008631FA" w:rsidRPr="00221E6A" w:rsidRDefault="008631FA" w:rsidP="008631FA">
      <w:pPr>
        <w:spacing w:line="240" w:lineRule="auto"/>
        <w:rPr>
          <w:rFonts w:ascii="Aptos" w:hAnsi="Aptos"/>
          <w:b/>
          <w:bCs/>
        </w:rPr>
      </w:pPr>
      <w:r w:rsidRPr="00221E6A">
        <w:rPr>
          <w:rFonts w:ascii="Aptos" w:hAnsi="Aptos"/>
          <w:b/>
          <w:bCs/>
        </w:rPr>
        <w:t xml:space="preserve">Consent to Release Information </w:t>
      </w:r>
    </w:p>
    <w:p w14:paraId="117D97AC" w14:textId="77777777" w:rsidR="008631FA" w:rsidRDefault="008631FA" w:rsidP="008631FA">
      <w:pPr>
        <w:spacing w:line="240" w:lineRule="auto"/>
        <w:rPr>
          <w:rFonts w:ascii="Aptos" w:hAnsi="Aptos"/>
        </w:rPr>
      </w:pPr>
      <w:r w:rsidRPr="00221E6A">
        <w:rPr>
          <w:rFonts w:ascii="Aptos" w:hAnsi="Aptos"/>
        </w:rPr>
        <w:t xml:space="preserve">I acknowledge that </w:t>
      </w:r>
      <w:r>
        <w:rPr>
          <w:rFonts w:ascii="Aptos" w:hAnsi="Aptos"/>
        </w:rPr>
        <w:t>ADVANCED GERIATRICS</w:t>
      </w:r>
      <w:r w:rsidRPr="00221E6A">
        <w:rPr>
          <w:rFonts w:ascii="Aptos" w:hAnsi="Aptos"/>
        </w:rPr>
        <w:t xml:space="preserve"> may release my protected health information as necessary for treatment, payment and health care operations and acknowledge that a Notice of Privacy Practice provides information on how </w:t>
      </w:r>
      <w:proofErr w:type="gramStart"/>
      <w:r w:rsidRPr="00221E6A">
        <w:rPr>
          <w:rFonts w:ascii="Aptos" w:hAnsi="Aptos"/>
        </w:rPr>
        <w:t>my protected</w:t>
      </w:r>
      <w:proofErr w:type="gramEnd"/>
      <w:r w:rsidRPr="00221E6A">
        <w:rPr>
          <w:rFonts w:ascii="Aptos" w:hAnsi="Aptos"/>
        </w:rPr>
        <w:t xml:space="preserve"> health information may be used and/or disclosed for these purposes. I understand that protected health information pertains to my diagnosis and/or treatment, and includes, but is not limited to, information related to my health history, diagnosis, treatment, prognosis, mental illness (excluding psychotherapy notes), use of alcohol or drugs, prescriptions and laboratory test results, including HIV.</w:t>
      </w:r>
    </w:p>
    <w:p w14:paraId="1A304E98" w14:textId="77777777" w:rsidR="008631FA" w:rsidRPr="002842DA" w:rsidRDefault="008631FA" w:rsidP="008631FA">
      <w:pPr>
        <w:spacing w:line="240" w:lineRule="auto"/>
        <w:rPr>
          <w:rFonts w:ascii="Aptos" w:hAnsi="Aptos"/>
          <w:b/>
          <w:bCs/>
        </w:rPr>
      </w:pPr>
      <w:r w:rsidRPr="002842DA">
        <w:rPr>
          <w:rFonts w:ascii="Aptos" w:hAnsi="Aptos"/>
          <w:b/>
          <w:bCs/>
        </w:rPr>
        <w:t>Consent for Telehealth</w:t>
      </w:r>
    </w:p>
    <w:p w14:paraId="4A43DE08" w14:textId="77777777" w:rsidR="008631FA" w:rsidRDefault="008631FA" w:rsidP="008631FA">
      <w:pPr>
        <w:spacing w:line="240" w:lineRule="auto"/>
        <w:rPr>
          <w:rFonts w:ascii="Aptos" w:hAnsi="Aptos"/>
        </w:rPr>
      </w:pPr>
      <w:r>
        <w:rPr>
          <w:rFonts w:ascii="Aptos" w:hAnsi="Aptos"/>
        </w:rPr>
        <w:t>I understand that my health care provider has recommended that I use telehealth appointments when a house call cannot be provided, including but not limited to isolation precautions, potential delays in care, or inclement weather that prevents travel to the patient’s home. My health care provider has explained how telehealth technology will be used to connect me with a provider. Telehealth appointments may be conducted via videoconference, video images, still images (high-quality photos), or telephone conference. I understand that this appointment will not be the same as a direct patient/health care provider visit because I will not be in the same room as my health care provider. I understand there are potential risks with this technology, including interruptions, unauthorized access, and technical difficulties. I understand that my health care provider or I can discontinue the telehealth appointment if the videoconference connection is inadequate for the situation. I understand that I can discontinue the telehealth appointment at any time.</w:t>
      </w:r>
    </w:p>
    <w:p w14:paraId="1B8BB0F4" w14:textId="77777777" w:rsidR="00FD13E6" w:rsidRDefault="00FD13E6" w:rsidP="008631FA">
      <w:pPr>
        <w:spacing w:line="240" w:lineRule="auto"/>
        <w:rPr>
          <w:rFonts w:ascii="Aptos" w:hAnsi="Aptos"/>
          <w:b/>
          <w:bCs/>
        </w:rPr>
      </w:pPr>
    </w:p>
    <w:p w14:paraId="5FBD1CC6" w14:textId="77777777" w:rsidR="00FD13E6" w:rsidRDefault="00FD13E6" w:rsidP="008631FA">
      <w:pPr>
        <w:spacing w:line="240" w:lineRule="auto"/>
        <w:rPr>
          <w:rFonts w:ascii="Aptos" w:hAnsi="Aptos"/>
          <w:b/>
          <w:bCs/>
        </w:rPr>
      </w:pPr>
    </w:p>
    <w:p w14:paraId="28A9B751" w14:textId="591041E7" w:rsidR="008631FA" w:rsidRPr="002F1CA2" w:rsidRDefault="008631FA" w:rsidP="008631FA">
      <w:pPr>
        <w:spacing w:line="240" w:lineRule="auto"/>
        <w:rPr>
          <w:rFonts w:ascii="Aptos" w:hAnsi="Aptos"/>
          <w:b/>
          <w:bCs/>
        </w:rPr>
      </w:pPr>
      <w:r w:rsidRPr="002F1CA2">
        <w:rPr>
          <w:rFonts w:ascii="Aptos" w:hAnsi="Aptos"/>
          <w:b/>
          <w:bCs/>
        </w:rPr>
        <w:lastRenderedPageBreak/>
        <w:t xml:space="preserve">Consent for Remote Patient Monitoring (RPM) </w:t>
      </w:r>
    </w:p>
    <w:p w14:paraId="11EA732C" w14:textId="77777777" w:rsidR="008631FA" w:rsidRPr="00AA08CD" w:rsidRDefault="008631FA" w:rsidP="008631FA">
      <w:pPr>
        <w:spacing w:line="240" w:lineRule="auto"/>
        <w:rPr>
          <w:rFonts w:ascii="Aptos" w:hAnsi="Aptos"/>
        </w:rPr>
      </w:pPr>
      <w:r>
        <w:rPr>
          <w:rFonts w:ascii="Aptos" w:hAnsi="Aptos"/>
        </w:rPr>
        <w:t xml:space="preserve">Not all patients are appropriate for </w:t>
      </w:r>
      <w:proofErr w:type="gramStart"/>
      <w:r>
        <w:rPr>
          <w:rFonts w:ascii="Aptos" w:hAnsi="Aptos"/>
        </w:rPr>
        <w:t>PRM</w:t>
      </w:r>
      <w:proofErr w:type="gramEnd"/>
      <w:r>
        <w:rPr>
          <w:rFonts w:ascii="Aptos" w:hAnsi="Aptos"/>
        </w:rPr>
        <w:t xml:space="preserve"> and this will be a decision between myself and my provider. I understand that RPM uses connected medical devices to measure and transmit health information (such as blood pressure, weight, heart rate, blood glucose, oxygen level, or other vital signs) from the patient's home to the care team. This information helps the care team monitor the patient's condition between visits, adjust treatment as needed, and identify problems earlier. RPM is not a substitute for emergency care. It is not monitored 24 hours a day, and readings may not be reviewed in real time. Device readings may occasionally be inaccurate due to user or technical error; treatment decisions are always made by the care team. RPM services may be billed to the patient's insurance (including Medicare) and may be subject to copayments, coinsurance, or deductibles. Participation is voluntary. The patient may decline or stop RPM at any time without affecting their right to other care. </w:t>
      </w:r>
      <w:r w:rsidRPr="00AA08CD">
        <w:rPr>
          <w:rFonts w:ascii="Aptos" w:hAnsi="Aptos"/>
        </w:rPr>
        <w:t xml:space="preserve">If the patient withdraws, any loaned equipment must be returned to </w:t>
      </w:r>
      <w:proofErr w:type="gramStart"/>
      <w:r w:rsidRPr="00AA08CD">
        <w:rPr>
          <w:rFonts w:ascii="Aptos" w:hAnsi="Aptos"/>
        </w:rPr>
        <w:t>the practice</w:t>
      </w:r>
      <w:proofErr w:type="gramEnd"/>
      <w:r w:rsidRPr="00AA08CD">
        <w:rPr>
          <w:rFonts w:ascii="Aptos" w:hAnsi="Aptos"/>
        </w:rPr>
        <w:t>.</w:t>
      </w:r>
    </w:p>
    <w:p w14:paraId="6A51232B" w14:textId="77777777" w:rsidR="008631FA" w:rsidRPr="00D95867" w:rsidRDefault="008631FA" w:rsidP="008631FA">
      <w:pPr>
        <w:spacing w:line="240" w:lineRule="auto"/>
        <w:rPr>
          <w:rFonts w:ascii="Aptos" w:hAnsi="Aptos"/>
          <w:b/>
          <w:bCs/>
        </w:rPr>
      </w:pPr>
      <w:r w:rsidRPr="00D95867">
        <w:rPr>
          <w:rFonts w:ascii="Aptos" w:hAnsi="Aptos"/>
          <w:b/>
          <w:bCs/>
        </w:rPr>
        <w:t xml:space="preserve">Consent to Photograph/Digital Imaging </w:t>
      </w:r>
    </w:p>
    <w:p w14:paraId="45BF0DB3" w14:textId="77777777" w:rsidR="008631FA" w:rsidRDefault="008631FA" w:rsidP="008631FA">
      <w:pPr>
        <w:spacing w:line="240" w:lineRule="auto"/>
        <w:rPr>
          <w:rFonts w:ascii="Aptos" w:hAnsi="Aptos"/>
        </w:rPr>
      </w:pPr>
      <w:r w:rsidRPr="00D95867">
        <w:rPr>
          <w:rFonts w:ascii="Aptos" w:hAnsi="Aptos"/>
        </w:rPr>
        <w:t xml:space="preserve">I consent to photographs/digital images </w:t>
      </w:r>
      <w:r>
        <w:rPr>
          <w:rFonts w:ascii="Aptos" w:hAnsi="Aptos"/>
        </w:rPr>
        <w:t xml:space="preserve">being taken for treatment and to verify my </w:t>
      </w:r>
      <w:r w:rsidRPr="00D95867">
        <w:rPr>
          <w:rFonts w:ascii="Aptos" w:hAnsi="Aptos"/>
        </w:rPr>
        <w:t xml:space="preserve">identity for payment purposes. I understand that </w:t>
      </w:r>
      <w:r>
        <w:rPr>
          <w:rFonts w:ascii="Aptos" w:hAnsi="Aptos"/>
        </w:rPr>
        <w:t>ADVANCED GERIATRICS</w:t>
      </w:r>
      <w:r w:rsidRPr="00D95867">
        <w:rPr>
          <w:rFonts w:ascii="Aptos" w:hAnsi="Aptos"/>
        </w:rPr>
        <w:t xml:space="preserve"> will retain the ownership rights to these photographs/digital images, but that I will be allowed access to view them or obtain copies.</w:t>
      </w:r>
    </w:p>
    <w:p w14:paraId="4D7D6724" w14:textId="77777777" w:rsidR="008631FA" w:rsidRPr="005E71AC" w:rsidRDefault="008631FA" w:rsidP="008631FA">
      <w:pPr>
        <w:spacing w:line="240" w:lineRule="auto"/>
        <w:rPr>
          <w:rFonts w:ascii="Aptos" w:hAnsi="Aptos"/>
          <w:b/>
          <w:bCs/>
        </w:rPr>
      </w:pPr>
      <w:r w:rsidRPr="005E71AC">
        <w:rPr>
          <w:rFonts w:ascii="Aptos" w:hAnsi="Aptos" w:cstheme="minorHAnsi"/>
          <w:b/>
          <w:bCs/>
        </w:rPr>
        <w:t>Consent to use Ambient Recording of Medical Visit</w:t>
      </w:r>
    </w:p>
    <w:p w14:paraId="5EEAA51F" w14:textId="77777777" w:rsidR="008631FA" w:rsidRPr="004A3110" w:rsidRDefault="008631FA" w:rsidP="008631FA">
      <w:pPr>
        <w:tabs>
          <w:tab w:val="num" w:pos="720"/>
        </w:tabs>
        <w:spacing w:line="240" w:lineRule="auto"/>
        <w:rPr>
          <w:rFonts w:ascii="Aptos" w:hAnsi="Aptos"/>
        </w:rPr>
      </w:pPr>
      <w:r>
        <w:rPr>
          <w:rFonts w:ascii="Aptos" w:hAnsi="Aptos"/>
        </w:rPr>
        <w:t>I understand that my</w:t>
      </w:r>
      <w:r w:rsidRPr="00436ACA">
        <w:rPr>
          <w:rFonts w:ascii="Aptos" w:hAnsi="Aptos"/>
        </w:rPr>
        <w:t xml:space="preserve"> care team uses an ambient recording tool to capture the conversation during </w:t>
      </w:r>
      <w:r>
        <w:rPr>
          <w:rFonts w:ascii="Aptos" w:hAnsi="Aptos"/>
        </w:rPr>
        <w:t>my</w:t>
      </w:r>
      <w:r w:rsidRPr="00436ACA">
        <w:rPr>
          <w:rFonts w:ascii="Aptos" w:hAnsi="Aptos"/>
        </w:rPr>
        <w:t xml:space="preserve"> medical visit. The recording is used to help create and complete your medical record (clinical notes). This lets your clinician focus on you </w:t>
      </w:r>
      <w:r>
        <w:rPr>
          <w:rFonts w:ascii="Aptos" w:hAnsi="Aptos"/>
        </w:rPr>
        <w:t>rather than on</w:t>
      </w:r>
      <w:r w:rsidRPr="00436ACA">
        <w:rPr>
          <w:rFonts w:ascii="Aptos" w:hAnsi="Aptos"/>
        </w:rPr>
        <w:t xml:space="preserve"> typing during the visit.</w:t>
      </w:r>
      <w:r>
        <w:rPr>
          <w:rFonts w:ascii="Aptos" w:hAnsi="Aptos"/>
        </w:rPr>
        <w:t xml:space="preserve"> I understand the</w:t>
      </w:r>
      <w:r w:rsidRPr="008E7D36">
        <w:rPr>
          <w:rFonts w:ascii="Aptos" w:hAnsi="Aptos"/>
        </w:rPr>
        <w:t xml:space="preserve"> recording and resulting </w:t>
      </w:r>
      <w:proofErr w:type="gramStart"/>
      <w:r w:rsidRPr="008E7D36">
        <w:rPr>
          <w:rFonts w:ascii="Aptos" w:hAnsi="Aptos"/>
        </w:rPr>
        <w:t>note</w:t>
      </w:r>
      <w:proofErr w:type="gramEnd"/>
      <w:r w:rsidRPr="008E7D36">
        <w:rPr>
          <w:rFonts w:ascii="Aptos" w:hAnsi="Aptos"/>
        </w:rPr>
        <w:t xml:space="preserve"> are treated as part of your confidential medical record and are protected under applicable privacy laws (including HIPAA)</w:t>
      </w:r>
      <w:r>
        <w:rPr>
          <w:rFonts w:ascii="Aptos" w:hAnsi="Aptos"/>
        </w:rPr>
        <w:t>. The in</w:t>
      </w:r>
      <w:r w:rsidRPr="008E7D36">
        <w:rPr>
          <w:rFonts w:ascii="Aptos" w:hAnsi="Aptos"/>
        </w:rPr>
        <w:t>formation is used only for your care, documentation, and related healthcare operations, and is not sold</w:t>
      </w:r>
      <w:r>
        <w:rPr>
          <w:rFonts w:ascii="Aptos" w:hAnsi="Aptos"/>
        </w:rPr>
        <w:t xml:space="preserve">. </w:t>
      </w:r>
      <w:r w:rsidRPr="008E7D36">
        <w:rPr>
          <w:rFonts w:ascii="Aptos" w:hAnsi="Aptos"/>
        </w:rPr>
        <w:t>Audio recordings are stored securely and are deleted after the note is created</w:t>
      </w:r>
      <w:r>
        <w:rPr>
          <w:rFonts w:ascii="Aptos" w:hAnsi="Aptos"/>
        </w:rPr>
        <w:t xml:space="preserve">. </w:t>
      </w:r>
      <w:r w:rsidRPr="004A3110">
        <w:rPr>
          <w:rFonts w:ascii="Aptos" w:hAnsi="Aptos"/>
        </w:rPr>
        <w:t xml:space="preserve">Participation is voluntary. You may decline to </w:t>
      </w:r>
      <w:proofErr w:type="gramStart"/>
      <w:r w:rsidRPr="004A3110">
        <w:rPr>
          <w:rFonts w:ascii="Aptos" w:hAnsi="Aptos"/>
        </w:rPr>
        <w:t>be recorded</w:t>
      </w:r>
      <w:proofErr w:type="gramEnd"/>
      <w:r w:rsidRPr="004A3110">
        <w:rPr>
          <w:rFonts w:ascii="Aptos" w:hAnsi="Aptos"/>
        </w:rPr>
        <w:t>, and you may ask that recording be paused or stopped at any time during the visit.</w:t>
      </w:r>
      <w:r>
        <w:rPr>
          <w:rFonts w:ascii="Aptos" w:hAnsi="Aptos"/>
        </w:rPr>
        <w:t xml:space="preserve">  </w:t>
      </w:r>
      <w:r w:rsidRPr="004A3110">
        <w:rPr>
          <w:rFonts w:ascii="Aptos" w:hAnsi="Aptos"/>
        </w:rPr>
        <w:t>Declining will not affect your access to care or the quality of your treatment.</w:t>
      </w:r>
    </w:p>
    <w:p w14:paraId="6ACD7651" w14:textId="77777777" w:rsidR="008631FA" w:rsidRPr="00DA486C" w:rsidRDefault="008631FA" w:rsidP="008631FA">
      <w:pPr>
        <w:spacing w:line="240" w:lineRule="auto"/>
        <w:rPr>
          <w:rFonts w:ascii="Aptos" w:hAnsi="Aptos"/>
        </w:rPr>
      </w:pPr>
      <w:r w:rsidRPr="00DA486C">
        <w:rPr>
          <w:rFonts w:ascii="Aptos" w:hAnsi="Aptos"/>
          <w:b/>
          <w:bCs/>
        </w:rPr>
        <w:t>Advanced Primary Care Management (APCM) and Chronic Care Management (CCM)</w:t>
      </w:r>
    </w:p>
    <w:p w14:paraId="6740FC62" w14:textId="77777777" w:rsidR="008631FA" w:rsidRPr="00DA486C" w:rsidRDefault="008631FA" w:rsidP="008631FA">
      <w:pPr>
        <w:spacing w:line="240" w:lineRule="auto"/>
        <w:rPr>
          <w:rFonts w:ascii="Aptos" w:hAnsi="Aptos"/>
        </w:rPr>
      </w:pPr>
      <w:r w:rsidRPr="00DA486C">
        <w:rPr>
          <w:rFonts w:ascii="Aptos" w:hAnsi="Aptos"/>
        </w:rPr>
        <w:t xml:space="preserve">This practice offers Medicare care-management services to help coordinate your care between your regular visits. Depending on your needs, these services may be provided </w:t>
      </w:r>
      <w:proofErr w:type="gramStart"/>
      <w:r w:rsidRPr="00DA486C">
        <w:rPr>
          <w:rFonts w:ascii="Aptos" w:hAnsi="Aptos"/>
        </w:rPr>
        <w:t>as</w:t>
      </w:r>
      <w:proofErr w:type="gramEnd"/>
      <w:r w:rsidRPr="00DA486C">
        <w:rPr>
          <w:rFonts w:ascii="Aptos" w:hAnsi="Aptos"/>
        </w:rPr>
        <w:t xml:space="preserve"> </w:t>
      </w:r>
      <w:r w:rsidRPr="00DA486C">
        <w:rPr>
          <w:rFonts w:ascii="Aptos" w:hAnsi="Aptos"/>
          <w:b/>
          <w:bCs/>
        </w:rPr>
        <w:t>Advanced Primary Care Management (APCM)</w:t>
      </w:r>
      <w:r w:rsidRPr="00DA486C">
        <w:rPr>
          <w:rFonts w:ascii="Aptos" w:hAnsi="Aptos"/>
        </w:rPr>
        <w:t xml:space="preserve"> or </w:t>
      </w:r>
      <w:r w:rsidRPr="00DA486C">
        <w:rPr>
          <w:rFonts w:ascii="Aptos" w:hAnsi="Aptos"/>
          <w:b/>
          <w:bCs/>
        </w:rPr>
        <w:t>Chronic Care Management (CCM)</w:t>
      </w:r>
      <w:r w:rsidRPr="00DA486C">
        <w:rPr>
          <w:rFonts w:ascii="Aptos" w:hAnsi="Aptos"/>
        </w:rPr>
        <w:t>. CCM is a monthly service for patients with two or more chronic conditions that involves at least 20 minutes of care coordination each month. Both services provide ongoing, coordinated care between your regular visits, including:</w:t>
      </w:r>
    </w:p>
    <w:p w14:paraId="431F184A" w14:textId="77777777" w:rsidR="008631FA" w:rsidRPr="00DA486C" w:rsidRDefault="008631FA" w:rsidP="008631FA">
      <w:pPr>
        <w:numPr>
          <w:ilvl w:val="0"/>
          <w:numId w:val="3"/>
        </w:numPr>
        <w:spacing w:line="240" w:lineRule="auto"/>
        <w:rPr>
          <w:rFonts w:ascii="Aptos" w:hAnsi="Aptos"/>
        </w:rPr>
      </w:pPr>
      <w:r w:rsidRPr="00DA486C">
        <w:rPr>
          <w:rFonts w:ascii="Aptos" w:hAnsi="Aptos"/>
        </w:rPr>
        <w:t xml:space="preserve">A designated care team </w:t>
      </w:r>
      <w:proofErr w:type="gramStart"/>
      <w:r w:rsidRPr="00DA486C">
        <w:rPr>
          <w:rFonts w:ascii="Aptos" w:hAnsi="Aptos"/>
        </w:rPr>
        <w:t>available</w:t>
      </w:r>
      <w:proofErr w:type="gramEnd"/>
      <w:r w:rsidRPr="00DA486C">
        <w:rPr>
          <w:rFonts w:ascii="Aptos" w:hAnsi="Aptos"/>
        </w:rPr>
        <w:t xml:space="preserve"> to help you manage your health conditions.</w:t>
      </w:r>
    </w:p>
    <w:p w14:paraId="1AF39CD0" w14:textId="77777777" w:rsidR="008631FA" w:rsidRPr="00DA486C" w:rsidRDefault="008631FA" w:rsidP="008631FA">
      <w:pPr>
        <w:numPr>
          <w:ilvl w:val="0"/>
          <w:numId w:val="3"/>
        </w:numPr>
        <w:spacing w:line="240" w:lineRule="auto"/>
        <w:rPr>
          <w:rFonts w:ascii="Aptos" w:hAnsi="Aptos"/>
        </w:rPr>
      </w:pPr>
      <w:r w:rsidRPr="00DA486C">
        <w:rPr>
          <w:rFonts w:ascii="Aptos" w:hAnsi="Aptos"/>
        </w:rPr>
        <w:t>24/7 access to the practice for urgent care needs.</w:t>
      </w:r>
    </w:p>
    <w:p w14:paraId="0ED38772" w14:textId="77777777" w:rsidR="008631FA" w:rsidRPr="00DA486C" w:rsidRDefault="008631FA" w:rsidP="008631FA">
      <w:pPr>
        <w:numPr>
          <w:ilvl w:val="0"/>
          <w:numId w:val="3"/>
        </w:numPr>
        <w:spacing w:line="240" w:lineRule="auto"/>
        <w:rPr>
          <w:rFonts w:ascii="Aptos" w:hAnsi="Aptos"/>
        </w:rPr>
      </w:pPr>
      <w:r w:rsidRPr="00DA486C">
        <w:rPr>
          <w:rFonts w:ascii="Aptos" w:hAnsi="Aptos"/>
        </w:rPr>
        <w:lastRenderedPageBreak/>
        <w:t>A comprehensive care plan that is reviewed and updated over time.</w:t>
      </w:r>
    </w:p>
    <w:p w14:paraId="63FFD683" w14:textId="77777777" w:rsidR="008631FA" w:rsidRPr="00DA486C" w:rsidRDefault="008631FA" w:rsidP="008631FA">
      <w:pPr>
        <w:numPr>
          <w:ilvl w:val="0"/>
          <w:numId w:val="3"/>
        </w:numPr>
        <w:spacing w:line="240" w:lineRule="auto"/>
        <w:rPr>
          <w:rFonts w:ascii="Aptos" w:hAnsi="Aptos"/>
        </w:rPr>
      </w:pPr>
      <w:r w:rsidRPr="00DA486C">
        <w:rPr>
          <w:rFonts w:ascii="Aptos" w:hAnsi="Aptos"/>
        </w:rPr>
        <w:t>Coordination of your care across specialists, hospitals, and other providers.</w:t>
      </w:r>
    </w:p>
    <w:p w14:paraId="68D53EF9" w14:textId="77777777" w:rsidR="008631FA" w:rsidRPr="00DA486C" w:rsidRDefault="008631FA" w:rsidP="008631FA">
      <w:pPr>
        <w:numPr>
          <w:ilvl w:val="0"/>
          <w:numId w:val="3"/>
        </w:numPr>
        <w:spacing w:line="240" w:lineRule="auto"/>
        <w:rPr>
          <w:rFonts w:ascii="Aptos" w:hAnsi="Aptos"/>
        </w:rPr>
      </w:pPr>
      <w:r w:rsidRPr="00DA486C">
        <w:rPr>
          <w:rFonts w:ascii="Aptos" w:hAnsi="Aptos"/>
        </w:rPr>
        <w:t>Support with transitions of care (for example, after a hospital or ER visit).</w:t>
      </w:r>
    </w:p>
    <w:p w14:paraId="57DDB910" w14:textId="77777777" w:rsidR="008631FA" w:rsidRPr="00DA486C" w:rsidRDefault="008631FA" w:rsidP="008631FA">
      <w:pPr>
        <w:numPr>
          <w:ilvl w:val="0"/>
          <w:numId w:val="3"/>
        </w:numPr>
        <w:spacing w:line="240" w:lineRule="auto"/>
        <w:rPr>
          <w:rFonts w:ascii="Aptos" w:hAnsi="Aptos"/>
        </w:rPr>
      </w:pPr>
      <w:r w:rsidRPr="00DA486C">
        <w:rPr>
          <w:rFonts w:ascii="Aptos" w:hAnsi="Aptos"/>
        </w:rPr>
        <w:t>Enhanced communication, including patient portal and electronic access.</w:t>
      </w:r>
    </w:p>
    <w:p w14:paraId="70117626" w14:textId="77777777" w:rsidR="008631FA" w:rsidRPr="00DA486C" w:rsidRDefault="008631FA" w:rsidP="008631FA">
      <w:pPr>
        <w:spacing w:line="240" w:lineRule="auto"/>
        <w:rPr>
          <w:rFonts w:ascii="Aptos" w:hAnsi="Aptos"/>
        </w:rPr>
      </w:pPr>
      <w:r w:rsidRPr="00DA486C">
        <w:rPr>
          <w:rFonts w:ascii="Aptos" w:hAnsi="Aptos"/>
          <w:b/>
          <w:bCs/>
        </w:rPr>
        <w:t>What you should know</w:t>
      </w:r>
    </w:p>
    <w:p w14:paraId="68EE79C0" w14:textId="77777777" w:rsidR="008631FA" w:rsidRPr="00DA486C" w:rsidRDefault="008631FA" w:rsidP="008631FA">
      <w:pPr>
        <w:numPr>
          <w:ilvl w:val="0"/>
          <w:numId w:val="4"/>
        </w:numPr>
        <w:spacing w:line="240" w:lineRule="auto"/>
        <w:rPr>
          <w:rFonts w:ascii="Aptos" w:hAnsi="Aptos"/>
        </w:rPr>
      </w:pPr>
      <w:r w:rsidRPr="00DA486C">
        <w:rPr>
          <w:rFonts w:ascii="Aptos" w:hAnsi="Aptos"/>
          <w:b/>
          <w:bCs/>
        </w:rPr>
        <w:t>One service per month:</w:t>
      </w:r>
      <w:r w:rsidRPr="00DA486C">
        <w:rPr>
          <w:rFonts w:ascii="Aptos" w:hAnsi="Aptos"/>
        </w:rPr>
        <w:t xml:space="preserve"> You can be enrolled in APCM or CCM, but not </w:t>
      </w:r>
      <w:proofErr w:type="gramStart"/>
      <w:r w:rsidRPr="00DA486C">
        <w:rPr>
          <w:rFonts w:ascii="Aptos" w:hAnsi="Aptos"/>
        </w:rPr>
        <w:t>both in</w:t>
      </w:r>
      <w:proofErr w:type="gramEnd"/>
      <w:r w:rsidRPr="00DA486C">
        <w:rPr>
          <w:rFonts w:ascii="Aptos" w:hAnsi="Aptos"/>
        </w:rPr>
        <w:t xml:space="preserve"> the same calendar month. Your care team will determine which service best fits your needs.</w:t>
      </w:r>
    </w:p>
    <w:p w14:paraId="1FC1B4F6" w14:textId="77777777" w:rsidR="008631FA" w:rsidRPr="00DA486C" w:rsidRDefault="008631FA" w:rsidP="008631FA">
      <w:pPr>
        <w:numPr>
          <w:ilvl w:val="0"/>
          <w:numId w:val="4"/>
        </w:numPr>
        <w:spacing w:line="240" w:lineRule="auto"/>
        <w:rPr>
          <w:rFonts w:ascii="Aptos" w:hAnsi="Aptos"/>
        </w:rPr>
      </w:pPr>
      <w:r w:rsidRPr="00DA486C">
        <w:rPr>
          <w:rFonts w:ascii="Aptos" w:hAnsi="Aptos"/>
          <w:b/>
          <w:bCs/>
        </w:rPr>
        <w:t>One provider at a time:</w:t>
      </w:r>
      <w:r w:rsidRPr="00DA486C">
        <w:rPr>
          <w:rFonts w:ascii="Aptos" w:hAnsi="Aptos"/>
        </w:rPr>
        <w:t xml:space="preserve"> Only one practitioner can furnish and bill this care-management service for you </w:t>
      </w:r>
      <w:proofErr w:type="gramStart"/>
      <w:r w:rsidRPr="00DA486C">
        <w:rPr>
          <w:rFonts w:ascii="Aptos" w:hAnsi="Aptos"/>
        </w:rPr>
        <w:t>in a given</w:t>
      </w:r>
      <w:proofErr w:type="gramEnd"/>
      <w:r w:rsidRPr="00DA486C">
        <w:rPr>
          <w:rFonts w:ascii="Aptos" w:hAnsi="Aptos"/>
        </w:rPr>
        <w:t xml:space="preserve"> calendar month.</w:t>
      </w:r>
    </w:p>
    <w:p w14:paraId="6547FEA8" w14:textId="77777777" w:rsidR="008631FA" w:rsidRPr="00DA486C" w:rsidRDefault="008631FA" w:rsidP="008631FA">
      <w:pPr>
        <w:numPr>
          <w:ilvl w:val="0"/>
          <w:numId w:val="4"/>
        </w:numPr>
        <w:spacing w:line="240" w:lineRule="auto"/>
        <w:rPr>
          <w:rFonts w:ascii="Aptos" w:hAnsi="Aptos"/>
        </w:rPr>
      </w:pPr>
      <w:r w:rsidRPr="00DA486C">
        <w:rPr>
          <w:rFonts w:ascii="Aptos" w:hAnsi="Aptos"/>
          <w:b/>
          <w:bCs/>
        </w:rPr>
        <w:t>Cost:</w:t>
      </w:r>
      <w:r w:rsidRPr="00DA486C">
        <w:rPr>
          <w:rFonts w:ascii="Aptos" w:hAnsi="Aptos"/>
        </w:rPr>
        <w:t xml:space="preserve"> This is a monthly service</w:t>
      </w:r>
      <w:r>
        <w:rPr>
          <w:rFonts w:ascii="Aptos" w:hAnsi="Aptos"/>
        </w:rPr>
        <w:t xml:space="preserve"> and covered by your insurance</w:t>
      </w:r>
      <w:r w:rsidRPr="00DA486C">
        <w:rPr>
          <w:rFonts w:ascii="Aptos" w:hAnsi="Aptos"/>
        </w:rPr>
        <w:t xml:space="preserve">. Standard Medicare cost-sharing (deductible and coinsurance) </w:t>
      </w:r>
      <w:r>
        <w:rPr>
          <w:rFonts w:ascii="Aptos" w:hAnsi="Aptos"/>
        </w:rPr>
        <w:t>will</w:t>
      </w:r>
      <w:r w:rsidRPr="00DA486C">
        <w:rPr>
          <w:rFonts w:ascii="Aptos" w:hAnsi="Aptos"/>
        </w:rPr>
        <w:t xml:space="preserve"> </w:t>
      </w:r>
      <w:r>
        <w:rPr>
          <w:rFonts w:ascii="Aptos" w:hAnsi="Aptos"/>
        </w:rPr>
        <w:t xml:space="preserve">apply </w:t>
      </w:r>
      <w:r w:rsidRPr="00DA486C">
        <w:rPr>
          <w:rFonts w:ascii="Aptos" w:hAnsi="Aptos"/>
        </w:rPr>
        <w:t xml:space="preserve">unless you have supplemental coverage or qualify for cost-sharing assistance. </w:t>
      </w:r>
    </w:p>
    <w:p w14:paraId="16016334" w14:textId="77777777" w:rsidR="008631FA" w:rsidRDefault="008631FA" w:rsidP="008631FA">
      <w:pPr>
        <w:numPr>
          <w:ilvl w:val="0"/>
          <w:numId w:val="4"/>
        </w:numPr>
        <w:spacing w:line="240" w:lineRule="auto"/>
        <w:rPr>
          <w:rFonts w:ascii="Aptos" w:hAnsi="Aptos"/>
        </w:rPr>
      </w:pPr>
      <w:r w:rsidRPr="00DA486C">
        <w:rPr>
          <w:rFonts w:ascii="Aptos" w:hAnsi="Aptos"/>
          <w:b/>
          <w:bCs/>
        </w:rPr>
        <w:t>Voluntary and revocable:</w:t>
      </w:r>
      <w:r w:rsidRPr="00DA486C">
        <w:rPr>
          <w:rFonts w:ascii="Aptos" w:hAnsi="Aptos"/>
        </w:rPr>
        <w:t xml:space="preserve"> Participation is voluntary. You may stop these services at any time, effective at the end of the calendar month in which you revoke consent.</w:t>
      </w:r>
    </w:p>
    <w:p w14:paraId="77C9557E" w14:textId="77777777" w:rsidR="00FD13E6" w:rsidRDefault="00FD13E6" w:rsidP="008631FA">
      <w:pPr>
        <w:pStyle w:val="Default"/>
        <w:ind w:left="360"/>
        <w:rPr>
          <w:rFonts w:ascii="Aptos" w:hAnsi="Aptos"/>
          <w:b/>
          <w:bCs/>
        </w:rPr>
      </w:pPr>
    </w:p>
    <w:p w14:paraId="47EC7DB8" w14:textId="7505BA4F" w:rsidR="008631FA" w:rsidRPr="00F85496" w:rsidRDefault="008631FA" w:rsidP="008631FA">
      <w:pPr>
        <w:pStyle w:val="Default"/>
        <w:ind w:left="360"/>
        <w:rPr>
          <w:rFonts w:ascii="Aptos" w:hAnsi="Aptos"/>
          <w:b/>
          <w:bCs/>
        </w:rPr>
      </w:pPr>
      <w:r w:rsidRPr="00F85496">
        <w:rPr>
          <w:rFonts w:ascii="Aptos" w:hAnsi="Aptos"/>
          <w:b/>
          <w:bCs/>
        </w:rPr>
        <w:t xml:space="preserve">Assignment of Insurance Benefits/Patient Financial Responsibility </w:t>
      </w:r>
    </w:p>
    <w:p w14:paraId="569FC5A6" w14:textId="77777777" w:rsidR="008631FA" w:rsidRPr="00F85496" w:rsidRDefault="008631FA" w:rsidP="008631FA">
      <w:pPr>
        <w:pStyle w:val="Default"/>
        <w:ind w:left="360"/>
        <w:rPr>
          <w:rFonts w:ascii="Aptos" w:hAnsi="Aptos"/>
          <w:b/>
          <w:bCs/>
        </w:rPr>
      </w:pPr>
    </w:p>
    <w:p w14:paraId="4A6E47EC" w14:textId="77777777" w:rsidR="008631FA" w:rsidRDefault="008631FA" w:rsidP="008631FA">
      <w:pPr>
        <w:spacing w:line="240" w:lineRule="auto"/>
        <w:ind w:left="360"/>
        <w:rPr>
          <w:rFonts w:ascii="Aptos" w:hAnsi="Aptos"/>
        </w:rPr>
      </w:pPr>
      <w:r w:rsidRPr="00F85496">
        <w:rPr>
          <w:rFonts w:ascii="Aptos" w:hAnsi="Aptos"/>
        </w:rPr>
        <w:t>I assign and transfer to ADVANCED GERIATRICS all rights, title, and interest in payments from third-party payors. I understand that it is my responsibility to know my insurance benefits and whether the services I receive are covered benefits. I understand and agree that I will be responsible for any deductible, co-pay, or balance due that ADVANCED GERIATRICS is unable to collect from my third-party payor for any reason. Failure to provide or update complete yearly insurance information may result in the patient being responsible for the entire bill. If your insurance carrier pays you directly, you are responsible for payment and agree to forward the payment to us immediately.</w:t>
      </w:r>
    </w:p>
    <w:p w14:paraId="03CA01AE" w14:textId="77777777" w:rsidR="008631FA" w:rsidRPr="00396D23" w:rsidRDefault="008631FA" w:rsidP="008631FA">
      <w:pPr>
        <w:spacing w:line="240" w:lineRule="auto"/>
        <w:ind w:left="360"/>
        <w:rPr>
          <w:rFonts w:ascii="Aptos" w:hAnsi="Aptos"/>
        </w:rPr>
      </w:pPr>
      <w:r w:rsidRPr="00396D23">
        <w:rPr>
          <w:rFonts w:ascii="Aptos" w:hAnsi="Aptos"/>
          <w:b/>
          <w:bCs/>
        </w:rPr>
        <w:t>Medicare/Medicaid</w:t>
      </w:r>
      <w:r>
        <w:rPr>
          <w:rFonts w:ascii="Aptos" w:hAnsi="Aptos"/>
          <w:b/>
          <w:bCs/>
        </w:rPr>
        <w:t xml:space="preserve"> Health Plans</w:t>
      </w:r>
    </w:p>
    <w:p w14:paraId="77AF149F" w14:textId="77777777" w:rsidR="008631FA" w:rsidRDefault="008631FA" w:rsidP="008631FA">
      <w:pPr>
        <w:spacing w:line="240" w:lineRule="auto"/>
        <w:ind w:left="360"/>
        <w:rPr>
          <w:rFonts w:ascii="Aptos" w:hAnsi="Aptos"/>
        </w:rPr>
      </w:pPr>
      <w:r w:rsidRPr="00396D23">
        <w:rPr>
          <w:rFonts w:ascii="Aptos" w:hAnsi="Aptos"/>
        </w:rPr>
        <w:t xml:space="preserve">If I am eligible for health care benefits under any federal or state program, including, but not limited to Medicare or Medicaid, I certify that the information given by me in applying for payment under any such programs is correct. I authorize any holder of medical or other information about me to release to the Social Security Administration or Contractors any information needed for any federal or state </w:t>
      </w:r>
      <w:r>
        <w:rPr>
          <w:rFonts w:ascii="Aptos" w:hAnsi="Aptos"/>
        </w:rPr>
        <w:t>program-related</w:t>
      </w:r>
      <w:r w:rsidRPr="00396D23">
        <w:rPr>
          <w:rFonts w:ascii="Aptos" w:hAnsi="Aptos"/>
        </w:rPr>
        <w:t xml:space="preserve"> claims. I request that payment or authorized benefits be made to </w:t>
      </w:r>
      <w:r>
        <w:rPr>
          <w:rFonts w:ascii="Aptos" w:hAnsi="Aptos"/>
        </w:rPr>
        <w:t xml:space="preserve">ADVANCED GERIATRICS </w:t>
      </w:r>
      <w:r w:rsidRPr="00396D23">
        <w:rPr>
          <w:rFonts w:ascii="Aptos" w:hAnsi="Aptos"/>
        </w:rPr>
        <w:t>on my behalf. I understand that I am financially responsible for any deductible, co-pay or balance due under these programs.</w:t>
      </w:r>
    </w:p>
    <w:p w14:paraId="4B8653A3" w14:textId="77777777" w:rsidR="00FD13E6" w:rsidRDefault="00FD13E6" w:rsidP="008631FA">
      <w:pPr>
        <w:spacing w:line="240" w:lineRule="auto"/>
        <w:ind w:left="360"/>
        <w:rPr>
          <w:rFonts w:ascii="Aptos" w:hAnsi="Aptos" w:cstheme="minorHAnsi"/>
          <w:b/>
          <w:bCs/>
        </w:rPr>
      </w:pPr>
    </w:p>
    <w:sectPr w:rsidR="00FD13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97D26"/>
    <w:multiLevelType w:val="multilevel"/>
    <w:tmpl w:val="E6D6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102B9"/>
    <w:multiLevelType w:val="hybridMultilevel"/>
    <w:tmpl w:val="4BB6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132649"/>
    <w:multiLevelType w:val="multilevel"/>
    <w:tmpl w:val="CF24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545AA5"/>
    <w:multiLevelType w:val="hybridMultilevel"/>
    <w:tmpl w:val="73842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8447322">
    <w:abstractNumId w:val="3"/>
  </w:num>
  <w:num w:numId="2" w16cid:durableId="2076318269">
    <w:abstractNumId w:val="1"/>
  </w:num>
  <w:num w:numId="3" w16cid:durableId="153298692">
    <w:abstractNumId w:val="2"/>
  </w:num>
  <w:num w:numId="4" w16cid:durableId="349647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1FA"/>
    <w:rsid w:val="00285874"/>
    <w:rsid w:val="00354FFC"/>
    <w:rsid w:val="004440E2"/>
    <w:rsid w:val="00760A18"/>
    <w:rsid w:val="007E35FC"/>
    <w:rsid w:val="008631FA"/>
    <w:rsid w:val="008C6CA7"/>
    <w:rsid w:val="00A44695"/>
    <w:rsid w:val="00A855CF"/>
    <w:rsid w:val="00C773F7"/>
    <w:rsid w:val="00E66389"/>
    <w:rsid w:val="00E84D76"/>
    <w:rsid w:val="00FD1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4F6B"/>
  <w15:chartTrackingRefBased/>
  <w15:docId w15:val="{FE666B21-1C14-4853-A445-F8DF8E3F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1FA"/>
  </w:style>
  <w:style w:type="paragraph" w:styleId="Heading1">
    <w:name w:val="heading 1"/>
    <w:basedOn w:val="Normal"/>
    <w:next w:val="Normal"/>
    <w:link w:val="Heading1Char"/>
    <w:uiPriority w:val="9"/>
    <w:qFormat/>
    <w:rsid w:val="008631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31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31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31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31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31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1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1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1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1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31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31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31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31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31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1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1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1FA"/>
    <w:rPr>
      <w:rFonts w:eastAsiaTheme="majorEastAsia" w:cstheme="majorBidi"/>
      <w:color w:val="272727" w:themeColor="text1" w:themeTint="D8"/>
    </w:rPr>
  </w:style>
  <w:style w:type="paragraph" w:styleId="Title">
    <w:name w:val="Title"/>
    <w:basedOn w:val="Normal"/>
    <w:next w:val="Normal"/>
    <w:link w:val="TitleChar"/>
    <w:uiPriority w:val="10"/>
    <w:qFormat/>
    <w:rsid w:val="008631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1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1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1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1FA"/>
    <w:pPr>
      <w:spacing w:before="160"/>
      <w:jc w:val="center"/>
    </w:pPr>
    <w:rPr>
      <w:i/>
      <w:iCs/>
      <w:color w:val="404040" w:themeColor="text1" w:themeTint="BF"/>
    </w:rPr>
  </w:style>
  <w:style w:type="character" w:customStyle="1" w:styleId="QuoteChar">
    <w:name w:val="Quote Char"/>
    <w:basedOn w:val="DefaultParagraphFont"/>
    <w:link w:val="Quote"/>
    <w:uiPriority w:val="29"/>
    <w:rsid w:val="008631FA"/>
    <w:rPr>
      <w:i/>
      <w:iCs/>
      <w:color w:val="404040" w:themeColor="text1" w:themeTint="BF"/>
    </w:rPr>
  </w:style>
  <w:style w:type="paragraph" w:styleId="ListParagraph">
    <w:name w:val="List Paragraph"/>
    <w:basedOn w:val="Normal"/>
    <w:uiPriority w:val="34"/>
    <w:qFormat/>
    <w:rsid w:val="008631FA"/>
    <w:pPr>
      <w:ind w:left="720"/>
      <w:contextualSpacing/>
    </w:pPr>
  </w:style>
  <w:style w:type="character" w:styleId="IntenseEmphasis">
    <w:name w:val="Intense Emphasis"/>
    <w:basedOn w:val="DefaultParagraphFont"/>
    <w:uiPriority w:val="21"/>
    <w:qFormat/>
    <w:rsid w:val="008631FA"/>
    <w:rPr>
      <w:i/>
      <w:iCs/>
      <w:color w:val="2F5496" w:themeColor="accent1" w:themeShade="BF"/>
    </w:rPr>
  </w:style>
  <w:style w:type="paragraph" w:styleId="IntenseQuote">
    <w:name w:val="Intense Quote"/>
    <w:basedOn w:val="Normal"/>
    <w:next w:val="Normal"/>
    <w:link w:val="IntenseQuoteChar"/>
    <w:uiPriority w:val="30"/>
    <w:qFormat/>
    <w:rsid w:val="008631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31FA"/>
    <w:rPr>
      <w:i/>
      <w:iCs/>
      <w:color w:val="2F5496" w:themeColor="accent1" w:themeShade="BF"/>
    </w:rPr>
  </w:style>
  <w:style w:type="character" w:styleId="IntenseReference">
    <w:name w:val="Intense Reference"/>
    <w:basedOn w:val="DefaultParagraphFont"/>
    <w:uiPriority w:val="32"/>
    <w:qFormat/>
    <w:rsid w:val="008631FA"/>
    <w:rPr>
      <w:b/>
      <w:bCs/>
      <w:smallCaps/>
      <w:color w:val="2F5496" w:themeColor="accent1" w:themeShade="BF"/>
      <w:spacing w:val="5"/>
    </w:rPr>
  </w:style>
  <w:style w:type="paragraph" w:customStyle="1" w:styleId="Default">
    <w:name w:val="Default"/>
    <w:rsid w:val="008631FA"/>
    <w:pPr>
      <w:autoSpaceDE w:val="0"/>
      <w:autoSpaceDN w:val="0"/>
      <w:adjustRightInd w:val="0"/>
      <w:spacing w:after="0" w:line="240" w:lineRule="auto"/>
    </w:pPr>
    <w:rPr>
      <w:rFonts w:ascii="Calibri" w:hAnsi="Calibri" w:cs="Calibri"/>
      <w:color w:val="000000"/>
      <w:kern w:val="0"/>
    </w:rPr>
  </w:style>
  <w:style w:type="character" w:styleId="Hyperlink">
    <w:name w:val="Hyperlink"/>
    <w:basedOn w:val="DefaultParagraphFont"/>
    <w:uiPriority w:val="99"/>
    <w:unhideWhenUsed/>
    <w:rsid w:val="008631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bilenp.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Desta Anthony</dc:creator>
  <cp:keywords/>
  <dc:description/>
  <cp:lastModifiedBy>Desta Anthony</cp:lastModifiedBy>
  <cp:revision>2</cp:revision>
  <cp:lastPrinted>2026-09-12T00:22:00Z</cp:lastPrinted>
  <dcterms:created xsi:type="dcterms:W3CDTF">2026-10-21T11:53:00Z</dcterms:created>
  <dcterms:modified xsi:type="dcterms:W3CDTF">2026-10-21T11:53:00Z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ddb741d9-6b53-46d8-91eb-0884231805b3</vt:lpwstr>
  </property>
</Properties>
</file>